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FFE1" w14:textId="77777777" w:rsidR="006245DF" w:rsidRPr="00C631AF" w:rsidRDefault="006245DF" w:rsidP="00DA41C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245DF">
        <w:rPr>
          <w:rFonts w:ascii="Times New Roman" w:eastAsia="Times New Roman" w:hAnsi="Times New Roman"/>
          <w:b/>
          <w:sz w:val="28"/>
          <w:szCs w:val="28"/>
        </w:rPr>
        <w:t xml:space="preserve">Результаты ВАКР в сфере </w:t>
      </w:r>
      <w:r w:rsidR="00C631AF">
        <w:rPr>
          <w:rFonts w:ascii="Times New Roman" w:eastAsia="Times New Roman" w:hAnsi="Times New Roman"/>
          <w:b/>
          <w:sz w:val="28"/>
          <w:szCs w:val="28"/>
          <w:lang w:val="kk-KZ"/>
        </w:rPr>
        <w:t>образования</w:t>
      </w:r>
    </w:p>
    <w:p w14:paraId="59150CA4" w14:textId="77777777" w:rsidR="006A4A3A" w:rsidRDefault="006A4A3A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1792C85F" w14:textId="77777777" w:rsidR="0064293D" w:rsidRDefault="00C631A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836B0">
        <w:rPr>
          <w:rFonts w:ascii="Times New Roman" w:eastAsia="Times New Roman" w:hAnsi="Times New Roman"/>
          <w:sz w:val="28"/>
          <w:szCs w:val="28"/>
        </w:rPr>
        <w:t xml:space="preserve">На основании совместного приказа руководителя Департамента и руководителя Управления образования области </w:t>
      </w:r>
      <w:proofErr w:type="spellStart"/>
      <w:r w:rsidRPr="000836B0">
        <w:rPr>
          <w:rFonts w:ascii="Times New Roman" w:eastAsia="Times New Roman" w:hAnsi="Times New Roman"/>
          <w:sz w:val="28"/>
          <w:szCs w:val="28"/>
        </w:rPr>
        <w:t>Жетісу</w:t>
      </w:r>
      <w:proofErr w:type="spellEnd"/>
      <w:r w:rsidRPr="000836B0">
        <w:rPr>
          <w:rFonts w:ascii="Times New Roman" w:eastAsia="Times New Roman" w:hAnsi="Times New Roman"/>
          <w:sz w:val="28"/>
          <w:szCs w:val="28"/>
        </w:rPr>
        <w:t xml:space="preserve"> от 8 апреля 2024 года №61 рабочей группой проведен внешний анализ коррупционных рисков в сфере образования по вопросам планирования и освоения бюджетных средств (в технических и профессиональных образовательных учреждениях)</w:t>
      </w:r>
      <w:r w:rsidR="006245DF" w:rsidRPr="006245DF">
        <w:rPr>
          <w:rFonts w:ascii="Times New Roman" w:eastAsia="Times New Roman" w:hAnsi="Times New Roman"/>
          <w:sz w:val="24"/>
          <w:szCs w:val="24"/>
        </w:rPr>
        <w:t>.</w:t>
      </w:r>
    </w:p>
    <w:p w14:paraId="751DA15A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итогам внешнего анализа выработано </w:t>
      </w:r>
      <w:r w:rsidR="009C1095">
        <w:rPr>
          <w:rFonts w:ascii="Times New Roman" w:eastAsia="Times New Roman" w:hAnsi="Times New Roman"/>
          <w:sz w:val="28"/>
          <w:szCs w:val="28"/>
          <w:lang w:val="kk-KZ"/>
        </w:rPr>
        <w:t>42</w:t>
      </w:r>
      <w:r>
        <w:rPr>
          <w:rFonts w:ascii="Times New Roman" w:eastAsia="Times New Roman" w:hAnsi="Times New Roman"/>
          <w:sz w:val="28"/>
          <w:szCs w:val="28"/>
        </w:rPr>
        <w:t xml:space="preserve"> рекомендаций. Составлен План </w:t>
      </w:r>
      <w:r w:rsidRPr="006245DF">
        <w:rPr>
          <w:rFonts w:ascii="Times New Roman" w:eastAsia="Times New Roman" w:hAnsi="Times New Roman"/>
          <w:sz w:val="28"/>
          <w:szCs w:val="28"/>
        </w:rPr>
        <w:t xml:space="preserve">по исполнению рекомендаций </w:t>
      </w:r>
      <w:r w:rsidRPr="006245DF">
        <w:rPr>
          <w:rFonts w:ascii="Times New Roman" w:eastAsia="Times New Roman" w:hAnsi="Times New Roman"/>
          <w:sz w:val="24"/>
          <w:szCs w:val="24"/>
        </w:rPr>
        <w:t>(согласно приложению 2 Правил проведения внешнего анализа коррупционных рисков)</w:t>
      </w:r>
      <w:r w:rsidRPr="006245DF">
        <w:rPr>
          <w:rFonts w:ascii="Times New Roman" w:eastAsia="Times New Roman" w:hAnsi="Times New Roman"/>
          <w:sz w:val="28"/>
          <w:szCs w:val="28"/>
        </w:rPr>
        <w:t xml:space="preserve">, указанных в 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6245DF">
        <w:rPr>
          <w:rFonts w:ascii="Times New Roman" w:eastAsia="Times New Roman" w:hAnsi="Times New Roman"/>
          <w:sz w:val="28"/>
          <w:szCs w:val="28"/>
        </w:rPr>
        <w:t>налитической справке, с определением сроков исполнения, ответственных лиц и сроков предоставления информации по исполнению</w:t>
      </w:r>
      <w:r>
        <w:rPr>
          <w:rFonts w:ascii="Times New Roman" w:eastAsia="Times New Roman" w:hAnsi="Times New Roman"/>
          <w:sz w:val="28"/>
          <w:szCs w:val="28"/>
        </w:rPr>
        <w:t xml:space="preserve">. Все рекомендации исполнены в указанный срок. </w:t>
      </w:r>
    </w:p>
    <w:p w14:paraId="0CC3E66B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целом внешним анализом установлены следующие риски:</w:t>
      </w:r>
    </w:p>
    <w:p w14:paraId="526B5FED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631AF" w:rsidRPr="00C631AF">
        <w:rPr>
          <w:rFonts w:ascii="Times New Roman" w:eastAsia="Times New Roman" w:hAnsi="Times New Roman"/>
          <w:sz w:val="28"/>
          <w:szCs w:val="28"/>
        </w:rPr>
        <w:t>Риски при выдаче авансовых платежей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C4BE4C1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631AF" w:rsidRPr="00C631AF">
        <w:rPr>
          <w:rFonts w:ascii="Times New Roman" w:eastAsia="Times New Roman" w:hAnsi="Times New Roman"/>
          <w:sz w:val="28"/>
          <w:szCs w:val="28"/>
        </w:rPr>
        <w:t>Необоснованный размер должностных окладов, установленный работникам колледжа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0693C244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631AF" w:rsidRPr="00C631AF">
        <w:rPr>
          <w:rFonts w:ascii="Times New Roman" w:eastAsia="Times New Roman" w:hAnsi="Times New Roman"/>
          <w:sz w:val="28"/>
          <w:szCs w:val="28"/>
        </w:rPr>
        <w:t>Риски в сфере государственных закупок</w:t>
      </w:r>
      <w:r w:rsidRPr="006245DF">
        <w:rPr>
          <w:rFonts w:ascii="Times New Roman" w:eastAsia="Times New Roman" w:hAnsi="Times New Roman"/>
          <w:sz w:val="28"/>
          <w:szCs w:val="28"/>
        </w:rPr>
        <w:t>;</w:t>
      </w:r>
    </w:p>
    <w:p w14:paraId="6D9071CF" w14:textId="77777777" w:rsidR="006245DF" w:rsidRDefault="006245DF" w:rsidP="006245D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631AF" w:rsidRPr="00C631AF">
        <w:rPr>
          <w:rFonts w:ascii="Times New Roman" w:eastAsia="Times New Roman" w:hAnsi="Times New Roman"/>
          <w:sz w:val="28"/>
          <w:szCs w:val="28"/>
        </w:rPr>
        <w:t>Риски хищения средств при организации горячего питания</w:t>
      </w:r>
      <w:r w:rsidR="006A4A3A">
        <w:rPr>
          <w:rFonts w:ascii="Times New Roman" w:eastAsia="Times New Roman" w:hAnsi="Times New Roman"/>
          <w:sz w:val="28"/>
          <w:szCs w:val="28"/>
        </w:rPr>
        <w:t>;</w:t>
      </w:r>
    </w:p>
    <w:p w14:paraId="596AFA80" w14:textId="77777777" w:rsidR="006A4A3A" w:rsidRDefault="006A4A3A" w:rsidP="00C631A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631AF" w:rsidRPr="00C631AF">
        <w:rPr>
          <w:rFonts w:ascii="Times New Roman" w:eastAsia="Times New Roman" w:hAnsi="Times New Roman"/>
          <w:sz w:val="28"/>
          <w:szCs w:val="28"/>
        </w:rPr>
        <w:t>Необоснованное начисление надбавок к должностным окладам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818D457" w14:textId="77777777" w:rsidR="00C631AF" w:rsidRPr="00C631AF" w:rsidRDefault="006A4A3A" w:rsidP="006A4A3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итогу внешнего анализа </w:t>
      </w:r>
      <w:r w:rsidR="00C631AF">
        <w:rPr>
          <w:rFonts w:ascii="Times New Roman" w:eastAsia="Times New Roman" w:hAnsi="Times New Roman"/>
          <w:sz w:val="28"/>
          <w:szCs w:val="28"/>
          <w:lang w:val="kk-KZ"/>
        </w:rPr>
        <w:t xml:space="preserve">в бюджет области было возвращено 63 млн. тенге. Прекращена практика ненормированных авансовых платежей. </w:t>
      </w:r>
    </w:p>
    <w:p w14:paraId="6B97179F" w14:textId="77777777" w:rsidR="006A4A3A" w:rsidRPr="00DA41CC" w:rsidRDefault="006A4A3A" w:rsidP="006A4A3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sectPr w:rsidR="006A4A3A" w:rsidRPr="00DA41CC" w:rsidSect="006245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42"/>
    <w:rsid w:val="004455CA"/>
    <w:rsid w:val="00476603"/>
    <w:rsid w:val="006245DF"/>
    <w:rsid w:val="0064293D"/>
    <w:rsid w:val="006A4A3A"/>
    <w:rsid w:val="00937E42"/>
    <w:rsid w:val="009C1095"/>
    <w:rsid w:val="00B725CE"/>
    <w:rsid w:val="00C631AF"/>
    <w:rsid w:val="00D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5A34"/>
  <w15:docId w15:val="{1FE27EBA-63A0-45DD-869C-3B42CB2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 adm</dc:creator>
  <cp:keywords/>
  <dc:description/>
  <cp:lastModifiedBy>Elvira Zhanpeisova</cp:lastModifiedBy>
  <cp:revision>3</cp:revision>
  <dcterms:created xsi:type="dcterms:W3CDTF">2025-07-14T09:55:00Z</dcterms:created>
  <dcterms:modified xsi:type="dcterms:W3CDTF">2025-07-14T09:55:00Z</dcterms:modified>
</cp:coreProperties>
</file>